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A207F" w14:textId="77777777" w:rsidR="001F7351" w:rsidRDefault="001F7351"/>
    <w:p w14:paraId="5D0D9708" w14:textId="77777777" w:rsidR="001F7351" w:rsidRDefault="001F7351"/>
    <w:p w14:paraId="6D67EC9D" w14:textId="77777777" w:rsidR="001F7351" w:rsidRDefault="001F7351"/>
    <w:p w14:paraId="46ED33A7" w14:textId="77777777" w:rsidR="001F7351" w:rsidRDefault="001F7351"/>
    <w:p w14:paraId="14E367CF" w14:textId="77777777" w:rsidR="001F7351" w:rsidRDefault="001F7351"/>
    <w:p w14:paraId="73123761" w14:textId="77777777" w:rsidR="00C03BE0" w:rsidRDefault="006579A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A9A87" wp14:editId="78D71E1B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845126" cy="3488690"/>
                <wp:effectExtent l="0" t="0" r="22860" b="1651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26" cy="34886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171011C" id="Ellipse 2" o:spid="_x0000_s1026" style="position:absolute;margin-left:0;margin-top:9.3pt;width:460.25pt;height:274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" filled="f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1CE37382" w14:textId="77777777" w:rsidR="00C03BE0" w:rsidRDefault="00C03BE0"/>
    <w:p w14:paraId="5CD31206" w14:textId="77777777" w:rsidR="00C03BE0" w:rsidRDefault="00C03BE0"/>
    <w:p w14:paraId="28675B2E" w14:textId="77777777" w:rsidR="006579A2" w:rsidRDefault="006579A2" w:rsidP="00C90FDC">
      <w:pPr>
        <w:jc w:val="center"/>
        <w:rPr>
          <w:i/>
          <w:iCs/>
          <w:color w:val="002060"/>
          <w:sz w:val="44"/>
          <w:szCs w:val="44"/>
        </w:rPr>
      </w:pPr>
    </w:p>
    <w:p w14:paraId="2021B5E0" w14:textId="77777777" w:rsidR="00C47445" w:rsidRPr="00C90FDC" w:rsidRDefault="00C03BE0" w:rsidP="00C90FDC">
      <w:pPr>
        <w:jc w:val="center"/>
        <w:rPr>
          <w:i/>
          <w:iCs/>
          <w:color w:val="002060"/>
          <w:sz w:val="44"/>
          <w:szCs w:val="44"/>
        </w:rPr>
      </w:pPr>
      <w:r w:rsidRPr="00C90FDC">
        <w:rPr>
          <w:i/>
          <w:iCs/>
          <w:color w:val="002060"/>
          <w:sz w:val="44"/>
          <w:szCs w:val="44"/>
        </w:rPr>
        <w:t>Formation</w:t>
      </w:r>
      <w:r w:rsidR="001F7351" w:rsidRPr="00C90FDC">
        <w:rPr>
          <w:i/>
          <w:iCs/>
          <w:color w:val="002060"/>
          <w:sz w:val="44"/>
          <w:szCs w:val="44"/>
        </w:rPr>
        <w:t xml:space="preserve"> interculturelle</w:t>
      </w:r>
      <w:r w:rsidRPr="00C90FDC">
        <w:rPr>
          <w:i/>
          <w:iCs/>
          <w:color w:val="002060"/>
          <w:sz w:val="44"/>
          <w:szCs w:val="44"/>
        </w:rPr>
        <w:t xml:space="preserve"> Russie</w:t>
      </w:r>
    </w:p>
    <w:p w14:paraId="484B14C3" w14:textId="77777777" w:rsidR="001F7351" w:rsidRPr="00C03BE0" w:rsidRDefault="001F7351" w:rsidP="00C90FDC">
      <w:pPr>
        <w:jc w:val="center"/>
        <w:rPr>
          <w:b/>
          <w:bCs/>
          <w:color w:val="002060"/>
          <w:sz w:val="44"/>
          <w:szCs w:val="44"/>
        </w:rPr>
      </w:pPr>
      <w:r w:rsidRPr="00C03BE0">
        <w:rPr>
          <w:b/>
          <w:bCs/>
          <w:color w:val="002060"/>
          <w:sz w:val="44"/>
          <w:szCs w:val="44"/>
        </w:rPr>
        <w:t>Optimiser son comportement à l’international</w:t>
      </w:r>
    </w:p>
    <w:p w14:paraId="03685423" w14:textId="77777777" w:rsidR="001F7351" w:rsidRDefault="00C90FD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FAAF5C1" wp14:editId="0CA2E860">
            <wp:simplePos x="0" y="0"/>
            <wp:positionH relativeFrom="margin">
              <wp:align>center</wp:align>
            </wp:positionH>
            <wp:positionV relativeFrom="paragraph">
              <wp:posOffset>55587</wp:posOffset>
            </wp:positionV>
            <wp:extent cx="641985" cy="527050"/>
            <wp:effectExtent l="0" t="0" r="5715" b="6350"/>
            <wp:wrapTight wrapText="bothSides">
              <wp:wrapPolygon edited="0">
                <wp:start x="0" y="0"/>
                <wp:lineTo x="0" y="21080"/>
                <wp:lineTo x="21151" y="21080"/>
                <wp:lineTo x="21151" y="0"/>
                <wp:lineTo x="0" y="0"/>
              </wp:wrapPolygon>
            </wp:wrapTight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60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06747" w14:textId="77777777" w:rsidR="001F7351" w:rsidRDefault="001F7351"/>
    <w:p w14:paraId="77370135" w14:textId="77777777" w:rsidR="00C03BE0" w:rsidRDefault="00C03BE0" w:rsidP="001F7351">
      <w:pPr>
        <w:spacing w:after="0"/>
      </w:pPr>
    </w:p>
    <w:p w14:paraId="1436361C" w14:textId="77777777" w:rsidR="00C03BE0" w:rsidRDefault="00C03BE0" w:rsidP="001F7351">
      <w:pPr>
        <w:spacing w:after="0"/>
      </w:pPr>
    </w:p>
    <w:p w14:paraId="7EC67A5A" w14:textId="77777777" w:rsidR="00C03BE0" w:rsidRDefault="00C03BE0" w:rsidP="001F7351">
      <w:pPr>
        <w:spacing w:after="0"/>
      </w:pPr>
    </w:p>
    <w:p w14:paraId="1F50D904" w14:textId="77777777" w:rsidR="00C03BE0" w:rsidRDefault="00C03BE0" w:rsidP="001F7351">
      <w:pPr>
        <w:spacing w:after="0"/>
      </w:pPr>
    </w:p>
    <w:p w14:paraId="7BA22DEA" w14:textId="77777777" w:rsidR="00C03BE0" w:rsidRDefault="00C03BE0" w:rsidP="001F7351">
      <w:pPr>
        <w:spacing w:after="0"/>
      </w:pPr>
    </w:p>
    <w:p w14:paraId="17C86472" w14:textId="77777777" w:rsidR="00C03BE0" w:rsidRDefault="00C03BE0" w:rsidP="001F7351">
      <w:pPr>
        <w:spacing w:after="0"/>
      </w:pPr>
    </w:p>
    <w:p w14:paraId="7DC21565" w14:textId="77777777" w:rsidR="00C03BE0" w:rsidRDefault="00C03BE0" w:rsidP="001F7351">
      <w:pPr>
        <w:spacing w:after="0"/>
      </w:pPr>
    </w:p>
    <w:p w14:paraId="19BBB56F" w14:textId="77777777" w:rsidR="00C03BE0" w:rsidRDefault="00C03BE0" w:rsidP="001F7351">
      <w:pPr>
        <w:spacing w:after="0"/>
      </w:pPr>
    </w:p>
    <w:p w14:paraId="512C32F9" w14:textId="77777777" w:rsidR="00C03BE0" w:rsidRDefault="00C03BE0" w:rsidP="001F7351">
      <w:pPr>
        <w:spacing w:after="0"/>
      </w:pPr>
    </w:p>
    <w:p w14:paraId="27AC5785" w14:textId="77777777" w:rsidR="00C03BE0" w:rsidRDefault="00C03BE0" w:rsidP="001F7351">
      <w:pPr>
        <w:spacing w:after="0"/>
      </w:pPr>
    </w:p>
    <w:p w14:paraId="19A653B9" w14:textId="77777777" w:rsidR="00C03BE0" w:rsidRDefault="00C03BE0" w:rsidP="001F7351">
      <w:pPr>
        <w:spacing w:after="0"/>
      </w:pPr>
    </w:p>
    <w:p w14:paraId="1CE6A1D9" w14:textId="77777777" w:rsidR="00C03BE0" w:rsidRDefault="00C03BE0" w:rsidP="001F7351">
      <w:pPr>
        <w:spacing w:after="0"/>
      </w:pPr>
    </w:p>
    <w:p w14:paraId="56DBB9CD" w14:textId="77777777" w:rsidR="00C03BE0" w:rsidRDefault="00C03BE0" w:rsidP="001F7351">
      <w:pPr>
        <w:spacing w:after="0"/>
      </w:pPr>
    </w:p>
    <w:p w14:paraId="4673E19D" w14:textId="77777777" w:rsidR="00C03BE0" w:rsidRDefault="00C03BE0" w:rsidP="001F7351">
      <w:pPr>
        <w:spacing w:after="0"/>
      </w:pPr>
    </w:p>
    <w:p w14:paraId="66A30C57" w14:textId="77777777" w:rsidR="00CE5824" w:rsidRDefault="00CE5824" w:rsidP="001F7351">
      <w:pPr>
        <w:spacing w:after="0"/>
      </w:pPr>
    </w:p>
    <w:p w14:paraId="06311E40" w14:textId="77777777" w:rsidR="00254403" w:rsidRDefault="00254403" w:rsidP="001F7351">
      <w:pPr>
        <w:spacing w:after="0"/>
      </w:pPr>
      <w:bookmarkStart w:id="0" w:name="_GoBack"/>
      <w:bookmarkEnd w:id="0"/>
    </w:p>
    <w:p w14:paraId="181D4A50" w14:textId="77777777" w:rsidR="00C03BE0" w:rsidRDefault="00C03BE0" w:rsidP="001F7351">
      <w:pPr>
        <w:spacing w:after="0"/>
      </w:pPr>
    </w:p>
    <w:p w14:paraId="36B89756" w14:textId="77777777" w:rsidR="001F7351" w:rsidRPr="00C03BE0" w:rsidRDefault="001F7351" w:rsidP="001F7351">
      <w:pPr>
        <w:spacing w:after="0"/>
        <w:rPr>
          <w:i/>
          <w:iCs/>
          <w:sz w:val="24"/>
          <w:szCs w:val="24"/>
        </w:rPr>
      </w:pPr>
      <w:r w:rsidRPr="00C03BE0">
        <w:rPr>
          <w:i/>
          <w:iCs/>
          <w:sz w:val="24"/>
          <w:szCs w:val="24"/>
        </w:rPr>
        <w:t>MARUSSIA FORMATION</w:t>
      </w:r>
    </w:p>
    <w:p w14:paraId="62928187" w14:textId="019D2F6D" w:rsidR="001F7351" w:rsidRPr="00C03BE0" w:rsidRDefault="00254403" w:rsidP="001F7351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BESANCON EST</w:t>
      </w:r>
    </w:p>
    <w:p w14:paraId="2D15F546" w14:textId="77777777" w:rsidR="00C03BE0" w:rsidRPr="00C03BE0" w:rsidRDefault="00C03BE0" w:rsidP="001F7351">
      <w:pPr>
        <w:spacing w:after="0"/>
        <w:rPr>
          <w:i/>
          <w:iCs/>
          <w:sz w:val="24"/>
          <w:szCs w:val="24"/>
        </w:rPr>
      </w:pPr>
      <w:r w:rsidRPr="00C03BE0">
        <w:rPr>
          <w:i/>
          <w:iCs/>
          <w:sz w:val="24"/>
          <w:szCs w:val="24"/>
        </w:rPr>
        <w:t>06 17 35 27 45</w:t>
      </w:r>
    </w:p>
    <w:p w14:paraId="3E6F4EFA" w14:textId="77777777" w:rsidR="001F7351" w:rsidRPr="00C03BE0" w:rsidRDefault="00522032" w:rsidP="001F7351">
      <w:pPr>
        <w:spacing w:after="0"/>
        <w:rPr>
          <w:i/>
          <w:iCs/>
          <w:sz w:val="24"/>
          <w:szCs w:val="24"/>
        </w:rPr>
      </w:pPr>
      <w:hyperlink r:id="rId9" w:history="1">
        <w:r w:rsidR="001F7351" w:rsidRPr="00C03BE0">
          <w:rPr>
            <w:rStyle w:val="Lienhypertexte"/>
            <w:i/>
            <w:iCs/>
            <w:sz w:val="24"/>
            <w:szCs w:val="24"/>
          </w:rPr>
          <w:t>marussia@orange.fr</w:t>
        </w:r>
      </w:hyperlink>
    </w:p>
    <w:p w14:paraId="4F35B0C6" w14:textId="77777777" w:rsidR="001F7351" w:rsidRPr="00C03BE0" w:rsidRDefault="001F7351" w:rsidP="001F7351">
      <w:pPr>
        <w:spacing w:after="0"/>
        <w:rPr>
          <w:i/>
          <w:iCs/>
          <w:sz w:val="24"/>
          <w:szCs w:val="24"/>
        </w:rPr>
      </w:pPr>
      <w:r w:rsidRPr="00C03BE0">
        <w:rPr>
          <w:i/>
          <w:iCs/>
          <w:sz w:val="24"/>
          <w:szCs w:val="24"/>
        </w:rPr>
        <w:t>Siret 751 514 175 00015</w:t>
      </w:r>
    </w:p>
    <w:p w14:paraId="59CB819B" w14:textId="77777777" w:rsidR="001F7351" w:rsidRDefault="001F7351"/>
    <w:p w14:paraId="6F3803CD" w14:textId="77777777" w:rsidR="00BF4EA7" w:rsidRPr="00E816FC" w:rsidRDefault="00E816FC">
      <w:pPr>
        <w:rPr>
          <w:b/>
          <w:bCs/>
          <w:sz w:val="28"/>
          <w:szCs w:val="28"/>
        </w:rPr>
      </w:pPr>
      <w:bookmarkStart w:id="1" w:name="_Hlk27745441"/>
      <w:r w:rsidRPr="00E816FC">
        <w:rPr>
          <w:b/>
          <w:bCs/>
          <w:sz w:val="28"/>
          <w:szCs w:val="28"/>
        </w:rPr>
        <w:lastRenderedPageBreak/>
        <w:t>PRESENTATION DE LA FORMATION</w:t>
      </w:r>
    </w:p>
    <w:bookmarkEnd w:id="1"/>
    <w:p w14:paraId="52F6D046" w14:textId="34382827" w:rsidR="00E816FC" w:rsidRPr="0001752D" w:rsidRDefault="00E816FC" w:rsidP="0001752D">
      <w:pPr>
        <w:jc w:val="both"/>
        <w:rPr>
          <w:rFonts w:ascii="Times New Roman" w:hAnsi="Times New Roman" w:cs="Times New Roman"/>
          <w:sz w:val="24"/>
          <w:szCs w:val="24"/>
        </w:rPr>
      </w:pPr>
      <w:r w:rsidRPr="0001752D">
        <w:rPr>
          <w:rFonts w:ascii="Times New Roman" w:hAnsi="Times New Roman" w:cs="Times New Roman"/>
          <w:sz w:val="24"/>
          <w:szCs w:val="24"/>
        </w:rPr>
        <w:t xml:space="preserve">Travailler et communiquer avec une autre culture, au-delà de la dimension linguistique, passe par la connaissance des valeurs et </w:t>
      </w:r>
      <w:r w:rsidR="003944FC">
        <w:rPr>
          <w:rFonts w:ascii="Times New Roman" w:hAnsi="Times New Roman" w:cs="Times New Roman"/>
          <w:sz w:val="24"/>
          <w:szCs w:val="24"/>
        </w:rPr>
        <w:t xml:space="preserve">des </w:t>
      </w:r>
      <w:r w:rsidRPr="0001752D">
        <w:rPr>
          <w:rFonts w:ascii="Times New Roman" w:hAnsi="Times New Roman" w:cs="Times New Roman"/>
          <w:sz w:val="24"/>
          <w:szCs w:val="24"/>
        </w:rPr>
        <w:t xml:space="preserve">références de l'autre. </w:t>
      </w:r>
      <w:r w:rsidR="00B35380" w:rsidRPr="0001752D">
        <w:rPr>
          <w:rFonts w:ascii="Times New Roman" w:hAnsi="Times New Roman" w:cs="Times New Roman"/>
          <w:sz w:val="24"/>
          <w:szCs w:val="24"/>
        </w:rPr>
        <w:t>La</w:t>
      </w:r>
      <w:r w:rsidRPr="0001752D">
        <w:rPr>
          <w:rFonts w:ascii="Times New Roman" w:hAnsi="Times New Roman" w:cs="Times New Roman"/>
          <w:sz w:val="24"/>
          <w:szCs w:val="24"/>
        </w:rPr>
        <w:t xml:space="preserve"> for</w:t>
      </w:r>
      <w:r w:rsidR="003944FC">
        <w:rPr>
          <w:rFonts w:ascii="Times New Roman" w:hAnsi="Times New Roman" w:cs="Times New Roman"/>
          <w:sz w:val="24"/>
          <w:szCs w:val="24"/>
        </w:rPr>
        <w:t>mation interculturelle proposée</w:t>
      </w:r>
      <w:r w:rsidRPr="0001752D">
        <w:rPr>
          <w:rFonts w:ascii="Times New Roman" w:hAnsi="Times New Roman" w:cs="Times New Roman"/>
          <w:sz w:val="24"/>
          <w:szCs w:val="24"/>
        </w:rPr>
        <w:t xml:space="preserve"> permet d'acquérir </w:t>
      </w:r>
      <w:r w:rsidR="00B35380" w:rsidRPr="0001752D">
        <w:rPr>
          <w:rFonts w:ascii="Times New Roman" w:hAnsi="Times New Roman" w:cs="Times New Roman"/>
          <w:sz w:val="24"/>
          <w:szCs w:val="24"/>
        </w:rPr>
        <w:t>la</w:t>
      </w:r>
      <w:r w:rsidRPr="0001752D">
        <w:rPr>
          <w:rFonts w:ascii="Times New Roman" w:hAnsi="Times New Roman" w:cs="Times New Roman"/>
          <w:sz w:val="24"/>
          <w:szCs w:val="24"/>
        </w:rPr>
        <w:t xml:space="preserve"> vision plus complète </w:t>
      </w:r>
      <w:r w:rsidR="00B35380" w:rsidRPr="0001752D">
        <w:rPr>
          <w:rFonts w:ascii="Times New Roman" w:hAnsi="Times New Roman" w:cs="Times New Roman"/>
          <w:sz w:val="24"/>
          <w:szCs w:val="24"/>
        </w:rPr>
        <w:t>de la culture russe</w:t>
      </w:r>
      <w:r w:rsidRPr="0001752D">
        <w:rPr>
          <w:rFonts w:ascii="Times New Roman" w:hAnsi="Times New Roman" w:cs="Times New Roman"/>
          <w:sz w:val="24"/>
          <w:szCs w:val="24"/>
        </w:rPr>
        <w:t xml:space="preserve"> afin que la compréhension de la diversité culturelle devienne un véritable </w:t>
      </w:r>
      <w:r w:rsidR="0001752D">
        <w:rPr>
          <w:rFonts w:ascii="Times New Roman" w:hAnsi="Times New Roman" w:cs="Times New Roman"/>
          <w:sz w:val="24"/>
          <w:szCs w:val="24"/>
        </w:rPr>
        <w:t>instrument</w:t>
      </w:r>
      <w:r w:rsidRPr="0001752D">
        <w:rPr>
          <w:rFonts w:ascii="Times New Roman" w:hAnsi="Times New Roman" w:cs="Times New Roman"/>
          <w:sz w:val="24"/>
          <w:szCs w:val="24"/>
        </w:rPr>
        <w:t xml:space="preserve"> dans les projets</w:t>
      </w:r>
      <w:r w:rsidR="00B35380" w:rsidRPr="0001752D">
        <w:rPr>
          <w:rFonts w:ascii="Times New Roman" w:hAnsi="Times New Roman" w:cs="Times New Roman"/>
          <w:sz w:val="24"/>
          <w:szCs w:val="24"/>
        </w:rPr>
        <w:t xml:space="preserve"> communs</w:t>
      </w:r>
      <w:r w:rsidRPr="0001752D">
        <w:rPr>
          <w:rFonts w:ascii="Times New Roman" w:hAnsi="Times New Roman" w:cs="Times New Roman"/>
          <w:sz w:val="24"/>
          <w:szCs w:val="24"/>
        </w:rPr>
        <w:t xml:space="preserve">. </w:t>
      </w:r>
      <w:r w:rsidR="003944FC">
        <w:rPr>
          <w:rFonts w:ascii="Times New Roman" w:hAnsi="Times New Roman" w:cs="Times New Roman"/>
          <w:sz w:val="24"/>
          <w:szCs w:val="24"/>
        </w:rPr>
        <w:t xml:space="preserve">Cette formation vous offrira </w:t>
      </w:r>
      <w:r w:rsidRPr="0001752D">
        <w:rPr>
          <w:rFonts w:ascii="Times New Roman" w:hAnsi="Times New Roman" w:cs="Times New Roman"/>
          <w:sz w:val="24"/>
          <w:szCs w:val="24"/>
        </w:rPr>
        <w:t xml:space="preserve">les clefs pour mieux se faire comprendre et mieux comprendre ses partenaires internationaux en se </w:t>
      </w:r>
      <w:r w:rsidR="00B35380" w:rsidRPr="0001752D">
        <w:rPr>
          <w:rFonts w:ascii="Times New Roman" w:hAnsi="Times New Roman" w:cs="Times New Roman"/>
          <w:sz w:val="24"/>
          <w:szCs w:val="24"/>
        </w:rPr>
        <w:t>façonnant</w:t>
      </w:r>
      <w:r w:rsidRPr="0001752D">
        <w:rPr>
          <w:rFonts w:ascii="Times New Roman" w:hAnsi="Times New Roman" w:cs="Times New Roman"/>
          <w:sz w:val="24"/>
          <w:szCs w:val="24"/>
        </w:rPr>
        <w:t xml:space="preserve"> un système de communication </w:t>
      </w:r>
      <w:r w:rsidR="0001752D">
        <w:rPr>
          <w:rFonts w:ascii="Times New Roman" w:hAnsi="Times New Roman" w:cs="Times New Roman"/>
          <w:sz w:val="24"/>
          <w:szCs w:val="24"/>
        </w:rPr>
        <w:t>efficace</w:t>
      </w:r>
      <w:r w:rsidR="00B35380" w:rsidRPr="000175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0F08F" w14:textId="77777777" w:rsidR="006A4936" w:rsidRDefault="006A4936" w:rsidP="00E816FC">
      <w:pPr>
        <w:rPr>
          <w:b/>
          <w:bCs/>
          <w:sz w:val="28"/>
          <w:szCs w:val="28"/>
        </w:rPr>
      </w:pPr>
    </w:p>
    <w:p w14:paraId="763983B3" w14:textId="39113234" w:rsidR="00E816FC" w:rsidRDefault="00E816FC" w:rsidP="00E816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PUBLIC </w:t>
      </w:r>
      <w:r w:rsidR="005E0737">
        <w:rPr>
          <w:b/>
          <w:bCs/>
          <w:sz w:val="28"/>
          <w:szCs w:val="28"/>
        </w:rPr>
        <w:t>CONCERNE</w:t>
      </w:r>
      <w:r>
        <w:rPr>
          <w:b/>
          <w:bCs/>
          <w:sz w:val="28"/>
          <w:szCs w:val="28"/>
        </w:rPr>
        <w:t xml:space="preserve"> </w:t>
      </w:r>
    </w:p>
    <w:p w14:paraId="177E5D7F" w14:textId="51B81E9A" w:rsidR="00E816FC" w:rsidRPr="00C01A97" w:rsidRDefault="00E816FC" w:rsidP="00C01A9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 xml:space="preserve">Toutes les personnes </w:t>
      </w:r>
      <w:r w:rsidR="005E0737">
        <w:rPr>
          <w:rFonts w:ascii="Times New Roman" w:hAnsi="Times New Roman" w:cs="Times New Roman"/>
          <w:sz w:val="24"/>
          <w:szCs w:val="24"/>
        </w:rPr>
        <w:t>liées</w:t>
      </w:r>
      <w:r w:rsidRPr="00C01A97">
        <w:rPr>
          <w:rFonts w:ascii="Times New Roman" w:hAnsi="Times New Roman" w:cs="Times New Roman"/>
          <w:sz w:val="24"/>
          <w:szCs w:val="24"/>
        </w:rPr>
        <w:t xml:space="preserve"> de près ou de loin à la culture russe.</w:t>
      </w:r>
    </w:p>
    <w:p w14:paraId="65D5812A" w14:textId="77777777" w:rsidR="00E816FC" w:rsidRPr="00C01A97" w:rsidRDefault="00E816FC" w:rsidP="00C01A9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>Tout type d’acteur travaillant avec la Russie ou l’espace post-soviétique.</w:t>
      </w:r>
    </w:p>
    <w:p w14:paraId="4AC912A8" w14:textId="5E2FFD45" w:rsidR="00E816FC" w:rsidRPr="00C01A97" w:rsidRDefault="00E816FC" w:rsidP="00C01A9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 xml:space="preserve">Dirigeants d’entreprises, RH, </w:t>
      </w:r>
      <w:r w:rsidR="005E0737">
        <w:rPr>
          <w:rFonts w:ascii="Times New Roman" w:hAnsi="Times New Roman" w:cs="Times New Roman"/>
          <w:sz w:val="24"/>
          <w:szCs w:val="24"/>
        </w:rPr>
        <w:t>service import/</w:t>
      </w:r>
      <w:r w:rsidRPr="00C01A97">
        <w:rPr>
          <w:rFonts w:ascii="Times New Roman" w:hAnsi="Times New Roman" w:cs="Times New Roman"/>
          <w:sz w:val="24"/>
          <w:szCs w:val="24"/>
        </w:rPr>
        <w:t>export, service commercial,</w:t>
      </w:r>
      <w:r w:rsidR="00C01A9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01A97">
        <w:rPr>
          <w:rFonts w:ascii="Times New Roman" w:hAnsi="Times New Roman" w:cs="Times New Roman"/>
          <w:sz w:val="24"/>
          <w:szCs w:val="24"/>
        </w:rPr>
        <w:t>managers d’équipe multiculturelle, gestionnaires de projets, expatriés.</w:t>
      </w:r>
    </w:p>
    <w:p w14:paraId="1EDD8E2D" w14:textId="77777777" w:rsidR="006A4936" w:rsidRDefault="006A4936" w:rsidP="00E816FC">
      <w:pPr>
        <w:rPr>
          <w:b/>
          <w:bCs/>
          <w:sz w:val="28"/>
          <w:szCs w:val="28"/>
        </w:rPr>
      </w:pPr>
    </w:p>
    <w:p w14:paraId="34A41157" w14:textId="77777777" w:rsidR="00E816FC" w:rsidRDefault="00E816FC" w:rsidP="00E816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OBJECTIF</w:t>
      </w:r>
      <w:r w:rsidRPr="00E816FC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 xml:space="preserve">LA </w:t>
      </w:r>
      <w:r w:rsidRPr="00E816FC">
        <w:rPr>
          <w:b/>
          <w:bCs/>
          <w:sz w:val="28"/>
          <w:szCs w:val="28"/>
        </w:rPr>
        <w:t>FORMATION</w:t>
      </w:r>
    </w:p>
    <w:p w14:paraId="153A0AE7" w14:textId="77777777" w:rsidR="00C01A97" w:rsidRPr="00C01A97" w:rsidRDefault="00C01A97" w:rsidP="00C01A9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>Acquérir une vision plus complète et plus fine des cultures dans le monde.</w:t>
      </w:r>
    </w:p>
    <w:p w14:paraId="6EC100A7" w14:textId="77777777" w:rsidR="00C01A97" w:rsidRPr="00C01A97" w:rsidRDefault="00C01A97" w:rsidP="00C01A9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>Mieux se faire comprendre et mieux comprendre la culture russe avec toutes ces variables.</w:t>
      </w:r>
    </w:p>
    <w:p w14:paraId="7D430478" w14:textId="77777777" w:rsidR="00C01A97" w:rsidRPr="00C01A97" w:rsidRDefault="00C01A97" w:rsidP="00C01A9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>Optimiser les échanges dans la gestion de projet.</w:t>
      </w:r>
    </w:p>
    <w:p w14:paraId="0F0F6EE6" w14:textId="77777777" w:rsidR="00C01A97" w:rsidRPr="00C01A97" w:rsidRDefault="00C01A97" w:rsidP="00C01A9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>Communiquer de façon efficace.</w:t>
      </w:r>
    </w:p>
    <w:p w14:paraId="5E1E3868" w14:textId="77777777" w:rsidR="00E816FC" w:rsidRPr="00C01A97" w:rsidRDefault="00C01A97" w:rsidP="00C01A97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A97">
        <w:rPr>
          <w:rFonts w:ascii="Times New Roman" w:hAnsi="Times New Roman" w:cs="Times New Roman"/>
          <w:sz w:val="24"/>
          <w:szCs w:val="24"/>
        </w:rPr>
        <w:t>Devenir interculturel par une ouverture d’esprit vers la différence.</w:t>
      </w:r>
    </w:p>
    <w:p w14:paraId="4866D93A" w14:textId="77777777" w:rsidR="001666FE" w:rsidRDefault="001666FE" w:rsidP="00E816FC">
      <w:pPr>
        <w:rPr>
          <w:b/>
          <w:bCs/>
          <w:sz w:val="28"/>
          <w:szCs w:val="28"/>
        </w:rPr>
      </w:pPr>
    </w:p>
    <w:p w14:paraId="116CEF96" w14:textId="77777777" w:rsidR="00C85F96" w:rsidRDefault="00C85F96" w:rsidP="00E816FC">
      <w:pPr>
        <w:rPr>
          <w:b/>
          <w:bCs/>
          <w:sz w:val="28"/>
          <w:szCs w:val="28"/>
        </w:rPr>
      </w:pPr>
    </w:p>
    <w:p w14:paraId="2CA8720B" w14:textId="77777777" w:rsidR="00E816FC" w:rsidRPr="00E816FC" w:rsidRDefault="00E816FC" w:rsidP="00E816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PROGRAMME</w:t>
      </w:r>
      <w:r w:rsidRPr="00E816FC">
        <w:rPr>
          <w:b/>
          <w:bCs/>
          <w:sz w:val="28"/>
          <w:szCs w:val="28"/>
        </w:rPr>
        <w:t xml:space="preserve"> DE </w:t>
      </w:r>
      <w:r>
        <w:rPr>
          <w:b/>
          <w:bCs/>
          <w:sz w:val="28"/>
          <w:szCs w:val="28"/>
        </w:rPr>
        <w:t xml:space="preserve">LA </w:t>
      </w:r>
      <w:r w:rsidRPr="00E816FC">
        <w:rPr>
          <w:b/>
          <w:bCs/>
          <w:sz w:val="28"/>
          <w:szCs w:val="28"/>
        </w:rPr>
        <w:t>FORMATION</w:t>
      </w:r>
    </w:p>
    <w:p w14:paraId="552BE005" w14:textId="77777777" w:rsidR="00E816FC" w:rsidRPr="00C01A97" w:rsidRDefault="00C01A97" w:rsidP="00E816F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1A97">
        <w:rPr>
          <w:rFonts w:ascii="Times New Roman" w:hAnsi="Times New Roman" w:cs="Times New Roman"/>
          <w:b/>
          <w:bCs/>
          <w:sz w:val="24"/>
          <w:szCs w:val="24"/>
        </w:rPr>
        <w:t>1èr jour :</w:t>
      </w:r>
    </w:p>
    <w:p w14:paraId="0F3DF95C" w14:textId="77777777" w:rsidR="00C01A97" w:rsidRDefault="00C01A97" w:rsidP="00E81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Accueil des participants – Tour de table </w:t>
      </w:r>
    </w:p>
    <w:p w14:paraId="5793F438" w14:textId="77777777" w:rsidR="00D23D14" w:rsidRDefault="00D23D14" w:rsidP="00E816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 Russie d’aujourd’hui</w:t>
      </w:r>
    </w:p>
    <w:p w14:paraId="620CF237" w14:textId="37C01A34" w:rsidR="00D23D14" w:rsidRPr="00D23D14" w:rsidRDefault="00D23D14" w:rsidP="00D23D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D14">
        <w:rPr>
          <w:rFonts w:ascii="Times New Roman" w:hAnsi="Times New Roman" w:cs="Times New Roman"/>
          <w:sz w:val="24"/>
          <w:szCs w:val="24"/>
        </w:rPr>
        <w:t>Démesure de l’environnement</w:t>
      </w:r>
      <w:r w:rsidR="005E0737">
        <w:rPr>
          <w:rFonts w:ascii="Times New Roman" w:hAnsi="Times New Roman" w:cs="Times New Roman"/>
          <w:sz w:val="24"/>
          <w:szCs w:val="24"/>
        </w:rPr>
        <w:t>/l’espace géographique, grands jalons du développement historique du pays</w:t>
      </w:r>
    </w:p>
    <w:p w14:paraId="25B51B12" w14:textId="47680885" w:rsidR="007D1514" w:rsidRDefault="005E0737" w:rsidP="00D23D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D23D14" w:rsidRPr="00D23D14">
        <w:rPr>
          <w:rFonts w:ascii="Times New Roman" w:hAnsi="Times New Roman" w:cs="Times New Roman"/>
          <w:sz w:val="24"/>
          <w:szCs w:val="24"/>
        </w:rPr>
        <w:t>racines culturelles partagées entre l’Europe et l’Asie</w:t>
      </w:r>
    </w:p>
    <w:p w14:paraId="2FDC5B61" w14:textId="4582AD34" w:rsidR="00D23D14" w:rsidRDefault="005E0737" w:rsidP="00D23D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</w:t>
      </w:r>
      <w:r w:rsidR="007D1514">
        <w:rPr>
          <w:rFonts w:ascii="Times New Roman" w:hAnsi="Times New Roman" w:cs="Times New Roman"/>
          <w:sz w:val="24"/>
          <w:szCs w:val="24"/>
        </w:rPr>
        <w:t xml:space="preserve"> </w:t>
      </w:r>
      <w:r w:rsidR="00D23D14" w:rsidRPr="00D23D14">
        <w:rPr>
          <w:rFonts w:ascii="Times New Roman" w:hAnsi="Times New Roman" w:cs="Times New Roman"/>
          <w:sz w:val="24"/>
          <w:szCs w:val="24"/>
        </w:rPr>
        <w:t>relations entre la Russie et l’Occident</w:t>
      </w:r>
      <w:r>
        <w:rPr>
          <w:rFonts w:ascii="Times New Roman" w:hAnsi="Times New Roman" w:cs="Times New Roman"/>
          <w:sz w:val="24"/>
          <w:szCs w:val="24"/>
        </w:rPr>
        <w:t> : entre attirance et rejet/retour sur un paradoxe</w:t>
      </w:r>
    </w:p>
    <w:p w14:paraId="33AA69E9" w14:textId="3B272CAD" w:rsidR="007D1514" w:rsidRDefault="00D23D14" w:rsidP="007D1514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5E0737">
        <w:rPr>
          <w:rFonts w:ascii="Times New Roman" w:hAnsi="Times New Roman" w:cs="Times New Roman"/>
          <w:sz w:val="24"/>
          <w:szCs w:val="24"/>
        </w:rPr>
        <w:t>référence-</w:t>
      </w:r>
      <w:r w:rsidR="007D1514">
        <w:rPr>
          <w:rFonts w:ascii="Times New Roman" w:hAnsi="Times New Roman" w:cs="Times New Roman"/>
          <w:sz w:val="24"/>
          <w:szCs w:val="24"/>
        </w:rPr>
        <w:t>clés</w:t>
      </w:r>
      <w:r w:rsidR="005E0737">
        <w:rPr>
          <w:rFonts w:ascii="Times New Roman" w:hAnsi="Times New Roman" w:cs="Times New Roman"/>
          <w:sz w:val="24"/>
          <w:szCs w:val="24"/>
        </w:rPr>
        <w:t xml:space="preserve"> / notions-clés</w:t>
      </w:r>
      <w:r w:rsidR="007D1514">
        <w:rPr>
          <w:rFonts w:ascii="Times New Roman" w:hAnsi="Times New Roman" w:cs="Times New Roman"/>
          <w:sz w:val="24"/>
          <w:szCs w:val="24"/>
        </w:rPr>
        <w:t xml:space="preserve"> pour les Russes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DE909" w14:textId="77777777" w:rsidR="007D1514" w:rsidRPr="007D1514" w:rsidRDefault="007D1514" w:rsidP="007D1514">
      <w:pPr>
        <w:rPr>
          <w:rFonts w:ascii="Times New Roman" w:hAnsi="Times New Roman" w:cs="Times New Roman"/>
          <w:sz w:val="24"/>
          <w:szCs w:val="24"/>
        </w:rPr>
      </w:pPr>
    </w:p>
    <w:p w14:paraId="49D1CC7F" w14:textId="77777777" w:rsidR="00C01A97" w:rsidRPr="00D23D14" w:rsidRDefault="0061777F" w:rsidP="00D23D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3D14">
        <w:rPr>
          <w:rFonts w:ascii="Times New Roman" w:hAnsi="Times New Roman" w:cs="Times New Roman"/>
          <w:b/>
          <w:bCs/>
          <w:sz w:val="24"/>
          <w:szCs w:val="24"/>
        </w:rPr>
        <w:lastRenderedPageBreak/>
        <w:t>L’émergence du domaine d’étude de la communication interculturelle</w:t>
      </w:r>
    </w:p>
    <w:p w14:paraId="109EEFE4" w14:textId="68E9C72E" w:rsidR="00D23D14" w:rsidRDefault="004224B5" w:rsidP="001666F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terrain à la théorisation </w:t>
      </w:r>
    </w:p>
    <w:p w14:paraId="3C65C9CE" w14:textId="77777777" w:rsidR="0061777F" w:rsidRPr="001666FE" w:rsidRDefault="0061777F" w:rsidP="001666F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6FE">
        <w:rPr>
          <w:rFonts w:ascii="Times New Roman" w:hAnsi="Times New Roman" w:cs="Times New Roman"/>
          <w:sz w:val="24"/>
          <w:szCs w:val="24"/>
        </w:rPr>
        <w:t xml:space="preserve">Le </w:t>
      </w:r>
      <w:proofErr w:type="gramStart"/>
      <w:r w:rsidRPr="001666FE">
        <w:rPr>
          <w:rFonts w:ascii="Times New Roman" w:hAnsi="Times New Roman" w:cs="Times New Roman"/>
          <w:sz w:val="24"/>
          <w:szCs w:val="24"/>
        </w:rPr>
        <w:t>préfixe</w:t>
      </w:r>
      <w:proofErr w:type="gramEnd"/>
      <w:r w:rsidRPr="001666FE">
        <w:rPr>
          <w:rFonts w:ascii="Times New Roman" w:hAnsi="Times New Roman" w:cs="Times New Roman"/>
          <w:sz w:val="24"/>
          <w:szCs w:val="24"/>
        </w:rPr>
        <w:t xml:space="preserve"> </w:t>
      </w:r>
      <w:r w:rsidRPr="001666FE">
        <w:rPr>
          <w:rFonts w:ascii="Times New Roman" w:hAnsi="Times New Roman" w:cs="Times New Roman"/>
          <w:i/>
          <w:iCs/>
          <w:sz w:val="24"/>
          <w:szCs w:val="24"/>
        </w:rPr>
        <w:t>inter</w:t>
      </w:r>
      <w:r w:rsidRPr="001666FE">
        <w:rPr>
          <w:rFonts w:ascii="Times New Roman" w:hAnsi="Times New Roman" w:cs="Times New Roman"/>
          <w:sz w:val="24"/>
          <w:szCs w:val="24"/>
        </w:rPr>
        <w:t xml:space="preserve"> et ses trois enjeux majeurs de la communication</w:t>
      </w:r>
    </w:p>
    <w:p w14:paraId="27FBC4B8" w14:textId="77777777" w:rsidR="0061777F" w:rsidRPr="001666FE" w:rsidRDefault="0061777F" w:rsidP="001666FE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666FE">
        <w:rPr>
          <w:rFonts w:ascii="Times New Roman" w:hAnsi="Times New Roman" w:cs="Times New Roman"/>
          <w:sz w:val="24"/>
          <w:szCs w:val="24"/>
        </w:rPr>
        <w:t xml:space="preserve">Relations internationales et interculturalité </w:t>
      </w:r>
    </w:p>
    <w:p w14:paraId="00B69B5E" w14:textId="6B8B23D9" w:rsidR="001666FE" w:rsidRDefault="006579A2" w:rsidP="00E816F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7747883"/>
      <w:r>
        <w:rPr>
          <w:rFonts w:ascii="Times New Roman" w:hAnsi="Times New Roman" w:cs="Times New Roman"/>
          <w:b/>
          <w:bCs/>
          <w:sz w:val="24"/>
          <w:szCs w:val="24"/>
        </w:rPr>
        <w:t>Notion</w:t>
      </w:r>
      <w:r w:rsidR="005E073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culture et de choc culturel</w:t>
      </w:r>
    </w:p>
    <w:bookmarkEnd w:id="2"/>
    <w:p w14:paraId="7873146D" w14:textId="7FCA5546" w:rsidR="001666FE" w:rsidRPr="00227ACB" w:rsidRDefault="001666FE" w:rsidP="00227A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ACB">
        <w:rPr>
          <w:rFonts w:ascii="Times New Roman" w:hAnsi="Times New Roman" w:cs="Times New Roman"/>
          <w:sz w:val="24"/>
          <w:szCs w:val="24"/>
        </w:rPr>
        <w:t>Tentative</w:t>
      </w:r>
      <w:r w:rsidR="005E0737">
        <w:rPr>
          <w:rFonts w:ascii="Times New Roman" w:hAnsi="Times New Roman" w:cs="Times New Roman"/>
          <w:sz w:val="24"/>
          <w:szCs w:val="24"/>
        </w:rPr>
        <w:t>s</w:t>
      </w:r>
      <w:r w:rsidRPr="00227ACB">
        <w:rPr>
          <w:rFonts w:ascii="Times New Roman" w:hAnsi="Times New Roman" w:cs="Times New Roman"/>
          <w:sz w:val="24"/>
          <w:szCs w:val="24"/>
        </w:rPr>
        <w:t xml:space="preserve"> de définition de la culture et </w:t>
      </w:r>
      <w:r w:rsidR="005E0737">
        <w:rPr>
          <w:rFonts w:ascii="Times New Roman" w:hAnsi="Times New Roman" w:cs="Times New Roman"/>
          <w:sz w:val="24"/>
          <w:szCs w:val="24"/>
        </w:rPr>
        <w:t xml:space="preserve">de </w:t>
      </w:r>
      <w:r w:rsidRPr="00227ACB">
        <w:rPr>
          <w:rFonts w:ascii="Times New Roman" w:hAnsi="Times New Roman" w:cs="Times New Roman"/>
          <w:sz w:val="24"/>
          <w:szCs w:val="24"/>
        </w:rPr>
        <w:t>la notion de moteur culturel</w:t>
      </w:r>
    </w:p>
    <w:p w14:paraId="71E38B0A" w14:textId="5CB39D07" w:rsidR="006579A2" w:rsidRPr="006579A2" w:rsidRDefault="001666FE" w:rsidP="00227A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ACB">
        <w:rPr>
          <w:rFonts w:ascii="Times New Roman" w:hAnsi="Times New Roman" w:cs="Times New Roman"/>
          <w:sz w:val="24"/>
          <w:szCs w:val="24"/>
        </w:rPr>
        <w:t xml:space="preserve">Une </w:t>
      </w:r>
      <w:r w:rsidR="005E0737">
        <w:rPr>
          <w:rFonts w:ascii="Times New Roman" w:hAnsi="Times New Roman" w:cs="Times New Roman"/>
          <w:sz w:val="24"/>
          <w:szCs w:val="24"/>
        </w:rPr>
        <w:t xml:space="preserve">définition de l’interculturel, </w:t>
      </w:r>
      <w:r w:rsidRPr="00227ACB">
        <w:rPr>
          <w:rFonts w:ascii="Times New Roman" w:hAnsi="Times New Roman" w:cs="Times New Roman"/>
          <w:sz w:val="24"/>
          <w:szCs w:val="24"/>
        </w:rPr>
        <w:t xml:space="preserve">analyse de </w:t>
      </w:r>
      <w:r w:rsidR="005E0737">
        <w:rPr>
          <w:rFonts w:ascii="Times New Roman" w:hAnsi="Times New Roman" w:cs="Times New Roman"/>
          <w:sz w:val="24"/>
          <w:szCs w:val="24"/>
        </w:rPr>
        <w:t>l’idée</w:t>
      </w:r>
      <w:r w:rsidRPr="00227ACB">
        <w:rPr>
          <w:rFonts w:ascii="Times New Roman" w:hAnsi="Times New Roman" w:cs="Times New Roman"/>
          <w:sz w:val="24"/>
          <w:szCs w:val="24"/>
        </w:rPr>
        <w:t xml:space="preserve"> d’écart culturel</w:t>
      </w:r>
      <w:r w:rsidR="006579A2" w:rsidRPr="006579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59E429" w14:textId="77777777" w:rsidR="001666FE" w:rsidRPr="006579A2" w:rsidRDefault="006579A2" w:rsidP="00227ACB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579A2">
        <w:rPr>
          <w:rFonts w:ascii="Times New Roman" w:hAnsi="Times New Roman" w:cs="Times New Roman"/>
          <w:sz w:val="24"/>
          <w:szCs w:val="24"/>
        </w:rPr>
        <w:t>Choc culturel : rejet ou acceptation</w:t>
      </w:r>
    </w:p>
    <w:p w14:paraId="3092D788" w14:textId="77777777" w:rsidR="006579A2" w:rsidRPr="006579A2" w:rsidRDefault="001666FE" w:rsidP="006579A2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579A2">
        <w:rPr>
          <w:rFonts w:ascii="Times New Roman" w:hAnsi="Times New Roman" w:cs="Times New Roman"/>
          <w:sz w:val="24"/>
          <w:szCs w:val="24"/>
        </w:rPr>
        <w:t xml:space="preserve">Comprendre les fondements de la culture et les systèmes de valeurs </w:t>
      </w:r>
    </w:p>
    <w:p w14:paraId="0C633FB2" w14:textId="77777777" w:rsidR="006579A2" w:rsidRDefault="006579A2" w:rsidP="00227ACB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27749070"/>
    </w:p>
    <w:p w14:paraId="568F477C" w14:textId="77777777" w:rsidR="00227ACB" w:rsidRDefault="006579A2" w:rsidP="00227A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D’où viennent l</w:t>
      </w:r>
      <w:r w:rsidR="00227ACB">
        <w:rPr>
          <w:rFonts w:ascii="Times New Roman" w:hAnsi="Times New Roman" w:cs="Times New Roman"/>
          <w:b/>
          <w:bCs/>
          <w:sz w:val="24"/>
          <w:szCs w:val="24"/>
        </w:rPr>
        <w:t xml:space="preserve">es différences culturelles majeures </w:t>
      </w:r>
    </w:p>
    <w:bookmarkEnd w:id="3"/>
    <w:p w14:paraId="51B64640" w14:textId="77777777" w:rsidR="00A74216" w:rsidRPr="00E116C5" w:rsidRDefault="00E116C5" w:rsidP="00E116C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N</w:t>
      </w:r>
      <w:r w:rsidR="00A74216" w:rsidRPr="00E116C5">
        <w:rPr>
          <w:rFonts w:ascii="Times New Roman" w:hAnsi="Times New Roman" w:cs="Times New Roman"/>
          <w:sz w:val="24"/>
          <w:szCs w:val="24"/>
        </w:rPr>
        <w:t>otion de perception</w:t>
      </w:r>
      <w:r w:rsidRPr="00E116C5">
        <w:rPr>
          <w:rFonts w:ascii="Times New Roman" w:hAnsi="Times New Roman" w:cs="Times New Roman"/>
          <w:sz w:val="24"/>
          <w:szCs w:val="24"/>
        </w:rPr>
        <w:t xml:space="preserve"> et ses filtres</w:t>
      </w:r>
    </w:p>
    <w:p w14:paraId="58B1D5CC" w14:textId="057D9CD0" w:rsidR="00A74216" w:rsidRPr="00E116C5" w:rsidRDefault="00A74216" w:rsidP="00E116C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 xml:space="preserve">De la perception </w:t>
      </w:r>
      <w:r w:rsidR="005E0737">
        <w:rPr>
          <w:rFonts w:ascii="Times New Roman" w:hAnsi="Times New Roman" w:cs="Times New Roman"/>
          <w:sz w:val="24"/>
          <w:szCs w:val="24"/>
        </w:rPr>
        <w:t>au</w:t>
      </w:r>
      <w:r w:rsidRPr="00E116C5">
        <w:rPr>
          <w:rFonts w:ascii="Times New Roman" w:hAnsi="Times New Roman" w:cs="Times New Roman"/>
          <w:sz w:val="24"/>
          <w:szCs w:val="24"/>
        </w:rPr>
        <w:t xml:space="preserve"> stéréotype</w:t>
      </w:r>
    </w:p>
    <w:p w14:paraId="3963D710" w14:textId="35BBA55A" w:rsidR="00227ACB" w:rsidRPr="00E116C5" w:rsidRDefault="00227ACB" w:rsidP="00E116C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 xml:space="preserve">Les stéréotypes et </w:t>
      </w:r>
      <w:proofErr w:type="gramStart"/>
      <w:r w:rsidRPr="00E116C5">
        <w:rPr>
          <w:rFonts w:ascii="Times New Roman" w:hAnsi="Times New Roman" w:cs="Times New Roman"/>
          <w:sz w:val="24"/>
          <w:szCs w:val="24"/>
        </w:rPr>
        <w:t xml:space="preserve">leur </w:t>
      </w:r>
      <w:r w:rsidR="005E0737">
        <w:rPr>
          <w:rFonts w:ascii="Times New Roman" w:hAnsi="Times New Roman" w:cs="Times New Roman"/>
          <w:sz w:val="24"/>
          <w:szCs w:val="24"/>
        </w:rPr>
        <w:t>conséquences</w:t>
      </w:r>
      <w:r w:rsidR="00A74216" w:rsidRPr="00E116C5">
        <w:rPr>
          <w:rFonts w:ascii="Times New Roman" w:hAnsi="Times New Roman" w:cs="Times New Roman"/>
          <w:sz w:val="24"/>
          <w:szCs w:val="24"/>
        </w:rPr>
        <w:t xml:space="preserve"> néfaste</w:t>
      </w:r>
      <w:r w:rsidR="005E0737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A74216" w:rsidRPr="00E116C5">
        <w:rPr>
          <w:rFonts w:ascii="Times New Roman" w:hAnsi="Times New Roman" w:cs="Times New Roman"/>
          <w:sz w:val="24"/>
          <w:szCs w:val="24"/>
        </w:rPr>
        <w:t xml:space="preserve"> pour la compréhension </w:t>
      </w:r>
    </w:p>
    <w:p w14:paraId="463E667D" w14:textId="41D5E369" w:rsidR="00A74216" w:rsidRPr="00E116C5" w:rsidRDefault="00A74216" w:rsidP="00E116C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16C5">
        <w:rPr>
          <w:rFonts w:ascii="Times New Roman" w:hAnsi="Times New Roman" w:cs="Times New Roman"/>
          <w:sz w:val="24"/>
          <w:szCs w:val="24"/>
        </w:rPr>
        <w:t>Comm</w:t>
      </w:r>
      <w:r w:rsidR="005E0737">
        <w:rPr>
          <w:rFonts w:ascii="Times New Roman" w:hAnsi="Times New Roman" w:cs="Times New Roman"/>
          <w:sz w:val="24"/>
          <w:szCs w:val="24"/>
        </w:rPr>
        <w:t>ent sommes-nous perçus par les R</w:t>
      </w:r>
      <w:r w:rsidRPr="00E116C5">
        <w:rPr>
          <w:rFonts w:ascii="Times New Roman" w:hAnsi="Times New Roman" w:cs="Times New Roman"/>
          <w:sz w:val="24"/>
          <w:szCs w:val="24"/>
        </w:rPr>
        <w:t xml:space="preserve">usses ? </w:t>
      </w:r>
    </w:p>
    <w:p w14:paraId="62EEB5E8" w14:textId="46EBDBBB" w:rsidR="00A74216" w:rsidRPr="00E116C5" w:rsidRDefault="005E0737" w:rsidP="00E116C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 les R</w:t>
      </w:r>
      <w:r w:rsidR="00A74216" w:rsidRPr="00E116C5">
        <w:rPr>
          <w:rFonts w:ascii="Times New Roman" w:hAnsi="Times New Roman" w:cs="Times New Roman"/>
          <w:sz w:val="24"/>
          <w:szCs w:val="24"/>
        </w:rPr>
        <w:t>usses nous perçoivent</w:t>
      </w:r>
      <w:r>
        <w:rPr>
          <w:rFonts w:ascii="Times New Roman" w:hAnsi="Times New Roman" w:cs="Times New Roman"/>
          <w:sz w:val="24"/>
          <w:szCs w:val="24"/>
        </w:rPr>
        <w:t>-ils</w:t>
      </w:r>
      <w:r w:rsidR="00A74216" w:rsidRPr="00E116C5">
        <w:rPr>
          <w:rFonts w:ascii="Times New Roman" w:hAnsi="Times New Roman" w:cs="Times New Roman"/>
          <w:sz w:val="24"/>
          <w:szCs w:val="24"/>
        </w:rPr>
        <w:t xml:space="preserve"> ? </w:t>
      </w:r>
    </w:p>
    <w:p w14:paraId="7AC55FB7" w14:textId="3BB9EE0A" w:rsidR="00A74216" w:rsidRDefault="00A74216" w:rsidP="00227AC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37E2">
        <w:rPr>
          <w:rFonts w:ascii="Times New Roman" w:hAnsi="Times New Roman" w:cs="Times New Roman"/>
          <w:sz w:val="24"/>
          <w:szCs w:val="24"/>
        </w:rPr>
        <w:t xml:space="preserve">De la perception propre à chacun </w:t>
      </w:r>
      <w:r w:rsidR="005E0737">
        <w:rPr>
          <w:rFonts w:ascii="Times New Roman" w:hAnsi="Times New Roman" w:cs="Times New Roman"/>
          <w:sz w:val="24"/>
          <w:szCs w:val="24"/>
        </w:rPr>
        <w:t>à</w:t>
      </w:r>
      <w:r w:rsidRPr="000637E2">
        <w:rPr>
          <w:rFonts w:ascii="Times New Roman" w:hAnsi="Times New Roman" w:cs="Times New Roman"/>
          <w:sz w:val="24"/>
          <w:szCs w:val="24"/>
        </w:rPr>
        <w:t xml:space="preserve"> une perception commune</w:t>
      </w:r>
      <w:r w:rsidR="005E0737">
        <w:rPr>
          <w:rFonts w:ascii="Times New Roman" w:hAnsi="Times New Roman" w:cs="Times New Roman"/>
          <w:sz w:val="24"/>
          <w:szCs w:val="24"/>
        </w:rPr>
        <w:t> : e</w:t>
      </w:r>
      <w:r w:rsidR="00E116C5" w:rsidRPr="000637E2">
        <w:rPr>
          <w:rFonts w:ascii="Times New Roman" w:hAnsi="Times New Roman" w:cs="Times New Roman"/>
          <w:sz w:val="24"/>
          <w:szCs w:val="24"/>
        </w:rPr>
        <w:t xml:space="preserve">xercices pratiques </w:t>
      </w:r>
    </w:p>
    <w:p w14:paraId="00F5F8E7" w14:textId="77777777" w:rsidR="004224B5" w:rsidRPr="004224B5" w:rsidRDefault="004224B5" w:rsidP="004224B5">
      <w:pPr>
        <w:rPr>
          <w:rFonts w:ascii="Times New Roman" w:hAnsi="Times New Roman" w:cs="Times New Roman"/>
          <w:sz w:val="24"/>
          <w:szCs w:val="24"/>
        </w:rPr>
      </w:pPr>
    </w:p>
    <w:p w14:paraId="775A6E7C" w14:textId="77777777" w:rsidR="006A4936" w:rsidRDefault="006A4936" w:rsidP="004224B5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27749770"/>
    </w:p>
    <w:p w14:paraId="634D9092" w14:textId="77777777" w:rsidR="004224B5" w:rsidRPr="004224B5" w:rsidRDefault="004224B5" w:rsidP="004224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24B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24B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ème</w:t>
      </w:r>
      <w:r w:rsidRPr="004224B5">
        <w:rPr>
          <w:rFonts w:ascii="Times New Roman" w:hAnsi="Times New Roman" w:cs="Times New Roman"/>
          <w:b/>
          <w:bCs/>
          <w:sz w:val="24"/>
          <w:szCs w:val="24"/>
        </w:rPr>
        <w:t xml:space="preserve"> jour : </w:t>
      </w:r>
    </w:p>
    <w:p w14:paraId="31B00A48" w14:textId="77777777" w:rsidR="006A4936" w:rsidRDefault="006A4936" w:rsidP="00E116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9872C72" w14:textId="77777777" w:rsidR="00E116C5" w:rsidRDefault="00E116C5" w:rsidP="00E116C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Techniques de communication interculturelle</w:t>
      </w:r>
    </w:p>
    <w:bookmarkEnd w:id="4"/>
    <w:p w14:paraId="61C0E568" w14:textId="66EDDB15" w:rsidR="00E116C5" w:rsidRPr="000637E2" w:rsidRDefault="00E116C5" w:rsidP="000637E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37E2">
        <w:rPr>
          <w:rFonts w:ascii="Times New Roman" w:hAnsi="Times New Roman" w:cs="Times New Roman"/>
          <w:sz w:val="24"/>
          <w:szCs w:val="24"/>
        </w:rPr>
        <w:t>Les systèmes de communication pour se comprendre. Notion</w:t>
      </w:r>
      <w:r w:rsidR="005E0737">
        <w:rPr>
          <w:rFonts w:ascii="Times New Roman" w:hAnsi="Times New Roman" w:cs="Times New Roman"/>
          <w:sz w:val="24"/>
          <w:szCs w:val="24"/>
        </w:rPr>
        <w:t>s</w:t>
      </w:r>
      <w:r w:rsidRPr="000637E2">
        <w:rPr>
          <w:rFonts w:ascii="Times New Roman" w:hAnsi="Times New Roman" w:cs="Times New Roman"/>
          <w:sz w:val="24"/>
          <w:szCs w:val="24"/>
        </w:rPr>
        <w:t xml:space="preserve"> d’implicite et d’explicite.</w:t>
      </w:r>
    </w:p>
    <w:p w14:paraId="402DB85F" w14:textId="5F0A6685" w:rsidR="00E116C5" w:rsidRPr="000637E2" w:rsidRDefault="00E116C5" w:rsidP="000637E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37E2">
        <w:rPr>
          <w:rFonts w:ascii="Times New Roman" w:hAnsi="Times New Roman" w:cs="Times New Roman"/>
          <w:sz w:val="24"/>
          <w:szCs w:val="24"/>
        </w:rPr>
        <w:t xml:space="preserve">La notion du temps </w:t>
      </w:r>
      <w:r w:rsidR="005E0737">
        <w:rPr>
          <w:rFonts w:ascii="Times New Roman" w:hAnsi="Times New Roman" w:cs="Times New Roman"/>
          <w:sz w:val="24"/>
          <w:szCs w:val="24"/>
        </w:rPr>
        <w:t>au</w:t>
      </w:r>
      <w:r w:rsidRPr="000637E2">
        <w:rPr>
          <w:rFonts w:ascii="Times New Roman" w:hAnsi="Times New Roman" w:cs="Times New Roman"/>
          <w:sz w:val="24"/>
          <w:szCs w:val="24"/>
        </w:rPr>
        <w:t xml:space="preserve"> quotidien. Les échanges. Les projets. Les contrats. </w:t>
      </w:r>
    </w:p>
    <w:p w14:paraId="3506FC70" w14:textId="494E52D5" w:rsidR="000637E2" w:rsidRPr="000637E2" w:rsidRDefault="000637E2" w:rsidP="000637E2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637E2">
        <w:rPr>
          <w:rFonts w:ascii="Times New Roman" w:hAnsi="Times New Roman" w:cs="Times New Roman"/>
          <w:sz w:val="24"/>
          <w:szCs w:val="24"/>
        </w:rPr>
        <w:t>Processus de communication interculturelle</w:t>
      </w:r>
      <w:r w:rsidR="00B3203A">
        <w:rPr>
          <w:rFonts w:ascii="Times New Roman" w:hAnsi="Times New Roman" w:cs="Times New Roman"/>
          <w:sz w:val="24"/>
          <w:szCs w:val="24"/>
        </w:rPr>
        <w:t> : e</w:t>
      </w:r>
      <w:r w:rsidRPr="000637E2">
        <w:rPr>
          <w:rFonts w:ascii="Times New Roman" w:hAnsi="Times New Roman" w:cs="Times New Roman"/>
          <w:sz w:val="24"/>
          <w:szCs w:val="24"/>
        </w:rPr>
        <w:t xml:space="preserve">xercices pratiques </w:t>
      </w:r>
    </w:p>
    <w:p w14:paraId="680F2C0D" w14:textId="5CCC92AA" w:rsidR="000637E2" w:rsidRDefault="000637E2" w:rsidP="000637E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27752311"/>
      <w:r>
        <w:rPr>
          <w:rFonts w:ascii="Times New Roman" w:hAnsi="Times New Roman" w:cs="Times New Roman"/>
          <w:b/>
          <w:bCs/>
          <w:sz w:val="24"/>
          <w:szCs w:val="24"/>
        </w:rPr>
        <w:t xml:space="preserve">Les piliers culturels fondamentaux </w:t>
      </w:r>
      <w:r w:rsidR="00B3203A">
        <w:rPr>
          <w:rFonts w:ascii="Times New Roman" w:hAnsi="Times New Roman" w:cs="Times New Roman"/>
          <w:b/>
          <w:bCs/>
          <w:sz w:val="24"/>
          <w:szCs w:val="24"/>
        </w:rPr>
        <w:t xml:space="preserve">des Russes </w:t>
      </w:r>
      <w:r w:rsidR="006579A2" w:rsidRPr="00A05D98">
        <w:rPr>
          <w:rFonts w:ascii="Times New Roman" w:hAnsi="Times New Roman" w:cs="Times New Roman"/>
          <w:b/>
          <w:bCs/>
          <w:sz w:val="24"/>
          <w:szCs w:val="24"/>
        </w:rPr>
        <w:t>et leur influence sur le milieu professionnel</w:t>
      </w:r>
    </w:p>
    <w:bookmarkEnd w:id="5"/>
    <w:p w14:paraId="2919E6FC" w14:textId="33FD787D" w:rsidR="000637E2" w:rsidRPr="00D23D14" w:rsidRDefault="00B3203A" w:rsidP="00D23D1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637E2" w:rsidRPr="00D23D14">
        <w:rPr>
          <w:rFonts w:ascii="Times New Roman" w:hAnsi="Times New Roman" w:cs="Times New Roman"/>
          <w:sz w:val="24"/>
          <w:szCs w:val="24"/>
        </w:rPr>
        <w:t xml:space="preserve">otion de </w:t>
      </w:r>
      <w:r>
        <w:rPr>
          <w:rFonts w:ascii="Times New Roman" w:hAnsi="Times New Roman" w:cs="Times New Roman"/>
          <w:sz w:val="24"/>
          <w:szCs w:val="24"/>
        </w:rPr>
        <w:t>« </w:t>
      </w:r>
      <w:r w:rsidR="000637E2" w:rsidRPr="00D23D14">
        <w:rPr>
          <w:rFonts w:ascii="Times New Roman" w:hAnsi="Times New Roman" w:cs="Times New Roman"/>
          <w:sz w:val="24"/>
          <w:szCs w:val="24"/>
        </w:rPr>
        <w:t>collectivisme</w:t>
      </w:r>
      <w:r>
        <w:rPr>
          <w:rFonts w:ascii="Times New Roman" w:hAnsi="Times New Roman" w:cs="Times New Roman"/>
          <w:sz w:val="24"/>
          <w:szCs w:val="24"/>
        </w:rPr>
        <w:t> »</w:t>
      </w:r>
      <w:r w:rsidR="000637E2" w:rsidRPr="00D23D14">
        <w:rPr>
          <w:rFonts w:ascii="Times New Roman" w:hAnsi="Times New Roman" w:cs="Times New Roman"/>
          <w:sz w:val="24"/>
          <w:szCs w:val="24"/>
        </w:rPr>
        <w:t xml:space="preserve"> et d’individualisme </w:t>
      </w:r>
    </w:p>
    <w:p w14:paraId="61BF197A" w14:textId="692F8C61" w:rsidR="000637E2" w:rsidRPr="00D23D14" w:rsidRDefault="00B3203A" w:rsidP="00D23D1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 à</w:t>
      </w:r>
      <w:r w:rsidR="000637E2" w:rsidRPr="00D23D14">
        <w:rPr>
          <w:rFonts w:ascii="Times New Roman" w:hAnsi="Times New Roman" w:cs="Times New Roman"/>
          <w:sz w:val="24"/>
          <w:szCs w:val="24"/>
        </w:rPr>
        <w:t xml:space="preserve"> la hi</w:t>
      </w:r>
      <w:r w:rsidR="00486AF2" w:rsidRPr="00D23D14">
        <w:rPr>
          <w:rFonts w:ascii="Times New Roman" w:hAnsi="Times New Roman" w:cs="Times New Roman"/>
          <w:sz w:val="24"/>
          <w:szCs w:val="24"/>
        </w:rPr>
        <w:t xml:space="preserve">érarchie.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FD273B" w:rsidRPr="00D23D14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6AF2" w:rsidRPr="00D23D14">
        <w:rPr>
          <w:rFonts w:ascii="Times New Roman" w:hAnsi="Times New Roman" w:cs="Times New Roman"/>
          <w:sz w:val="24"/>
          <w:szCs w:val="24"/>
        </w:rPr>
        <w:t>erticale</w:t>
      </w:r>
      <w:r w:rsidR="00FD273B" w:rsidRPr="00D23D14">
        <w:rPr>
          <w:rFonts w:ascii="Times New Roman" w:hAnsi="Times New Roman" w:cs="Times New Roman"/>
          <w:sz w:val="24"/>
          <w:szCs w:val="24"/>
        </w:rPr>
        <w:t> »</w:t>
      </w:r>
      <w:r w:rsidR="00486AF2" w:rsidRPr="00D23D14">
        <w:rPr>
          <w:rFonts w:ascii="Times New Roman" w:hAnsi="Times New Roman" w:cs="Times New Roman"/>
          <w:sz w:val="24"/>
          <w:szCs w:val="24"/>
        </w:rPr>
        <w:t xml:space="preserve"> du pouvoir </w:t>
      </w:r>
      <w:r>
        <w:rPr>
          <w:rFonts w:ascii="Times New Roman" w:hAnsi="Times New Roman" w:cs="Times New Roman"/>
          <w:sz w:val="24"/>
          <w:szCs w:val="24"/>
        </w:rPr>
        <w:t>en Russie</w:t>
      </w:r>
      <w:r w:rsidR="00486AF2" w:rsidRPr="00D23D14">
        <w:rPr>
          <w:rFonts w:ascii="Times New Roman" w:hAnsi="Times New Roman" w:cs="Times New Roman"/>
          <w:sz w:val="24"/>
          <w:szCs w:val="24"/>
        </w:rPr>
        <w:t>.</w:t>
      </w:r>
    </w:p>
    <w:p w14:paraId="7B41458B" w14:textId="77777777" w:rsidR="00FD273B" w:rsidRPr="00D23D14" w:rsidRDefault="00FD273B" w:rsidP="00D23D14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23D14">
        <w:rPr>
          <w:rFonts w:ascii="Times New Roman" w:hAnsi="Times New Roman" w:cs="Times New Roman"/>
          <w:sz w:val="24"/>
          <w:szCs w:val="24"/>
        </w:rPr>
        <w:t xml:space="preserve">Le contrôle de l’incertitude dans les projets et les actes </w:t>
      </w:r>
    </w:p>
    <w:p w14:paraId="1215D8BD" w14:textId="72686677" w:rsidR="00FD273B" w:rsidRPr="0098685F" w:rsidRDefault="00FD273B" w:rsidP="00DF0DA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8685F">
        <w:rPr>
          <w:rFonts w:ascii="Times New Roman" w:hAnsi="Times New Roman" w:cs="Times New Roman"/>
          <w:sz w:val="24"/>
          <w:szCs w:val="24"/>
        </w:rPr>
        <w:t xml:space="preserve">Etude de cas pour comprendre et devenir </w:t>
      </w:r>
      <w:r w:rsidR="00B3203A">
        <w:rPr>
          <w:rFonts w:ascii="Times New Roman" w:hAnsi="Times New Roman" w:cs="Times New Roman"/>
          <w:sz w:val="24"/>
          <w:szCs w:val="24"/>
        </w:rPr>
        <w:t>« </w:t>
      </w:r>
      <w:r w:rsidRPr="0098685F">
        <w:rPr>
          <w:rFonts w:ascii="Times New Roman" w:hAnsi="Times New Roman" w:cs="Times New Roman"/>
          <w:sz w:val="24"/>
          <w:szCs w:val="24"/>
        </w:rPr>
        <w:t>interculturel</w:t>
      </w:r>
      <w:r w:rsidR="00B3203A">
        <w:rPr>
          <w:rFonts w:ascii="Times New Roman" w:hAnsi="Times New Roman" w:cs="Times New Roman"/>
          <w:sz w:val="24"/>
          <w:szCs w:val="24"/>
        </w:rPr>
        <w:t> » : e</w:t>
      </w:r>
      <w:r w:rsidR="0098685F">
        <w:rPr>
          <w:rFonts w:ascii="Times New Roman" w:hAnsi="Times New Roman" w:cs="Times New Roman"/>
          <w:sz w:val="24"/>
          <w:szCs w:val="24"/>
        </w:rPr>
        <w:t>xercices pr</w:t>
      </w:r>
      <w:r w:rsidR="00A05D98">
        <w:rPr>
          <w:rFonts w:ascii="Times New Roman" w:hAnsi="Times New Roman" w:cs="Times New Roman"/>
          <w:sz w:val="24"/>
          <w:szCs w:val="24"/>
        </w:rPr>
        <w:t>a</w:t>
      </w:r>
      <w:r w:rsidR="0098685F">
        <w:rPr>
          <w:rFonts w:ascii="Times New Roman" w:hAnsi="Times New Roman" w:cs="Times New Roman"/>
          <w:sz w:val="24"/>
          <w:szCs w:val="24"/>
        </w:rPr>
        <w:t xml:space="preserve">tiques </w:t>
      </w:r>
    </w:p>
    <w:p w14:paraId="6B288C38" w14:textId="77777777" w:rsidR="004224B5" w:rsidRPr="004224B5" w:rsidRDefault="004224B5" w:rsidP="004224B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Travailler efficacement avec les Russes </w:t>
      </w:r>
    </w:p>
    <w:p w14:paraId="0D983E14" w14:textId="77777777" w:rsidR="007D1514" w:rsidRDefault="007D1514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relations personnelles et professionnelles </w:t>
      </w:r>
    </w:p>
    <w:p w14:paraId="249230F3" w14:textId="77777777" w:rsidR="00784909" w:rsidRDefault="00784909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langue russe et la connaissance des langues étrangères en Russie </w:t>
      </w:r>
    </w:p>
    <w:p w14:paraId="176CB026" w14:textId="77777777" w:rsidR="007D1514" w:rsidRDefault="007D1514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voyages d’affaires</w:t>
      </w:r>
    </w:p>
    <w:p w14:paraId="3FAE5B6D" w14:textId="77777777" w:rsidR="007D1514" w:rsidRDefault="007D1514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réunions d’affaires </w:t>
      </w:r>
    </w:p>
    <w:p w14:paraId="1EF6323A" w14:textId="77777777" w:rsidR="007D1514" w:rsidRDefault="007D1514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clés pour accueillir les Russes en France</w:t>
      </w:r>
    </w:p>
    <w:p w14:paraId="65F19570" w14:textId="77777777" w:rsidR="007D1514" w:rsidRDefault="007D1514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Communiquer à distance</w:t>
      </w:r>
    </w:p>
    <w:p w14:paraId="7FFED6A1" w14:textId="44E20055" w:rsidR="00784909" w:rsidRDefault="00B3203A" w:rsidP="004224B5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propose de l’a</w:t>
      </w:r>
      <w:r w:rsidR="00784909">
        <w:rPr>
          <w:rFonts w:ascii="Times New Roman" w:hAnsi="Times New Roman" w:cs="Times New Roman"/>
          <w:sz w:val="24"/>
          <w:szCs w:val="24"/>
        </w:rPr>
        <w:t xml:space="preserve">pproche non cartésienne des Russes dans les affaires </w:t>
      </w:r>
    </w:p>
    <w:p w14:paraId="6E7CE2BC" w14:textId="77777777" w:rsidR="000637E2" w:rsidRDefault="000637E2" w:rsidP="007D1514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48133710" w14:textId="77777777" w:rsidR="006A4936" w:rsidRDefault="006A4936" w:rsidP="00584EAB">
      <w:pPr>
        <w:rPr>
          <w:b/>
          <w:bCs/>
          <w:sz w:val="28"/>
          <w:szCs w:val="28"/>
        </w:rPr>
      </w:pPr>
    </w:p>
    <w:p w14:paraId="243448E4" w14:textId="77777777" w:rsidR="00584EAB" w:rsidRPr="00584EAB" w:rsidRDefault="00584EAB" w:rsidP="00584EAB">
      <w:pPr>
        <w:rPr>
          <w:b/>
          <w:bCs/>
          <w:sz w:val="28"/>
          <w:szCs w:val="28"/>
        </w:rPr>
      </w:pPr>
      <w:r w:rsidRPr="00584EAB">
        <w:rPr>
          <w:b/>
          <w:bCs/>
          <w:sz w:val="28"/>
          <w:szCs w:val="28"/>
        </w:rPr>
        <w:t>LES METHODES DE FORMATION</w:t>
      </w:r>
    </w:p>
    <w:p w14:paraId="04DD11C6" w14:textId="77777777" w:rsidR="00584EAB" w:rsidRPr="00584EAB" w:rsidRDefault="00584EAB" w:rsidP="00584EA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EAB">
        <w:rPr>
          <w:rFonts w:ascii="Times New Roman" w:hAnsi="Times New Roman" w:cs="Times New Roman"/>
          <w:sz w:val="24"/>
          <w:szCs w:val="24"/>
        </w:rPr>
        <w:t>Didactiques informatives : s’informer sur les cultures autres.</w:t>
      </w:r>
    </w:p>
    <w:p w14:paraId="2FFF7C39" w14:textId="77777777" w:rsidR="00584EAB" w:rsidRPr="00584EAB" w:rsidRDefault="00584EAB" w:rsidP="00584EA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EAB">
        <w:rPr>
          <w:rFonts w:ascii="Times New Roman" w:hAnsi="Times New Roman" w:cs="Times New Roman"/>
          <w:sz w:val="24"/>
          <w:szCs w:val="24"/>
        </w:rPr>
        <w:t>Didactiques interactives : mise en situation</w:t>
      </w:r>
    </w:p>
    <w:p w14:paraId="774D5F62" w14:textId="77777777" w:rsidR="00A74216" w:rsidRPr="00227ACB" w:rsidRDefault="00584EAB" w:rsidP="00584EAB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EAB">
        <w:rPr>
          <w:rFonts w:ascii="Times New Roman" w:hAnsi="Times New Roman" w:cs="Times New Roman"/>
          <w:sz w:val="24"/>
          <w:szCs w:val="24"/>
        </w:rPr>
        <w:t>Didactiques expérimentales : les expériences d’étrangeté</w:t>
      </w:r>
    </w:p>
    <w:p w14:paraId="6E513A25" w14:textId="77777777" w:rsidR="001666FE" w:rsidRPr="001666FE" w:rsidRDefault="001666FE" w:rsidP="00E816FC">
      <w:pPr>
        <w:rPr>
          <w:rFonts w:ascii="Times New Roman" w:hAnsi="Times New Roman" w:cs="Times New Roman"/>
          <w:sz w:val="24"/>
          <w:szCs w:val="24"/>
        </w:rPr>
      </w:pPr>
    </w:p>
    <w:p w14:paraId="3D308DE9" w14:textId="77777777" w:rsidR="006A4936" w:rsidRPr="006A4936" w:rsidRDefault="006A4936" w:rsidP="006A4936">
      <w:pPr>
        <w:rPr>
          <w:b/>
          <w:bCs/>
          <w:sz w:val="28"/>
          <w:szCs w:val="28"/>
        </w:rPr>
      </w:pPr>
      <w:r w:rsidRPr="006A4936">
        <w:rPr>
          <w:b/>
          <w:bCs/>
          <w:sz w:val="28"/>
          <w:szCs w:val="28"/>
        </w:rPr>
        <w:t>DUREE</w:t>
      </w:r>
    </w:p>
    <w:p w14:paraId="0AC0EFDA" w14:textId="77777777" w:rsidR="006A4936" w:rsidRPr="006A4936" w:rsidRDefault="00A05D98" w:rsidP="006A4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heures </w:t>
      </w:r>
    </w:p>
    <w:p w14:paraId="26BE2742" w14:textId="77777777" w:rsidR="006A4936" w:rsidRDefault="006A4936" w:rsidP="006A4936">
      <w:pPr>
        <w:rPr>
          <w:color w:val="C00000"/>
        </w:rPr>
      </w:pPr>
    </w:p>
    <w:p w14:paraId="67F4D721" w14:textId="77777777" w:rsidR="006A4936" w:rsidRPr="006A4936" w:rsidRDefault="006A4936" w:rsidP="006A4936">
      <w:pPr>
        <w:rPr>
          <w:b/>
          <w:bCs/>
          <w:sz w:val="28"/>
          <w:szCs w:val="28"/>
        </w:rPr>
      </w:pPr>
      <w:r w:rsidRPr="006A4936">
        <w:rPr>
          <w:b/>
          <w:bCs/>
          <w:sz w:val="28"/>
          <w:szCs w:val="28"/>
        </w:rPr>
        <w:t>LIEU</w:t>
      </w:r>
    </w:p>
    <w:p w14:paraId="36EE0A1F" w14:textId="2F35CD6B" w:rsidR="006A4936" w:rsidRPr="006A4936" w:rsidRDefault="00F71120" w:rsidP="006A4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01AF4">
        <w:rPr>
          <w:rFonts w:ascii="Times New Roman" w:hAnsi="Times New Roman" w:cs="Times New Roman"/>
          <w:sz w:val="24"/>
          <w:szCs w:val="24"/>
        </w:rPr>
        <w:t>n présent</w:t>
      </w:r>
      <w:r>
        <w:rPr>
          <w:rFonts w:ascii="Times New Roman" w:hAnsi="Times New Roman" w:cs="Times New Roman"/>
          <w:sz w:val="24"/>
          <w:szCs w:val="24"/>
        </w:rPr>
        <w:t>iel d</w:t>
      </w:r>
      <w:r w:rsidR="00C85F96" w:rsidRPr="00F71120">
        <w:rPr>
          <w:rFonts w:ascii="Times New Roman" w:hAnsi="Times New Roman" w:cs="Times New Roman"/>
          <w:sz w:val="24"/>
          <w:szCs w:val="24"/>
        </w:rPr>
        <w:t xml:space="preserve">ans les entreprises </w:t>
      </w:r>
      <w:r>
        <w:rPr>
          <w:rFonts w:ascii="Times New Roman" w:hAnsi="Times New Roman" w:cs="Times New Roman"/>
          <w:sz w:val="24"/>
          <w:szCs w:val="24"/>
        </w:rPr>
        <w:t>ou on</w:t>
      </w:r>
      <w:r w:rsidR="00601AF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line </w:t>
      </w:r>
    </w:p>
    <w:p w14:paraId="650707C6" w14:textId="77777777" w:rsidR="006A4936" w:rsidRPr="006A4936" w:rsidRDefault="006A4936" w:rsidP="006A4936">
      <w:pPr>
        <w:rPr>
          <w:color w:val="C00000"/>
        </w:rPr>
      </w:pPr>
    </w:p>
    <w:p w14:paraId="59C21FD4" w14:textId="77777777" w:rsidR="006A4936" w:rsidRPr="006A4936" w:rsidRDefault="006A4936" w:rsidP="006A4936">
      <w:pPr>
        <w:rPr>
          <w:b/>
          <w:bCs/>
          <w:sz w:val="28"/>
          <w:szCs w:val="28"/>
        </w:rPr>
      </w:pPr>
      <w:r w:rsidRPr="006A4936">
        <w:rPr>
          <w:b/>
          <w:bCs/>
          <w:sz w:val="28"/>
          <w:szCs w:val="28"/>
        </w:rPr>
        <w:t>COUT DE L’INTERVENTION</w:t>
      </w:r>
    </w:p>
    <w:p w14:paraId="074BED3F" w14:textId="6394A734" w:rsidR="006A4936" w:rsidRPr="006A4936" w:rsidRDefault="00B3203A" w:rsidP="006A4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coût de la prestation peut vous être adressé sous forme de devis, calculé en fonction du nombre de participants</w:t>
      </w:r>
    </w:p>
    <w:p w14:paraId="06D94C94" w14:textId="77777777" w:rsidR="006A4936" w:rsidRDefault="006A4936" w:rsidP="006A4936">
      <w:pPr>
        <w:rPr>
          <w:b/>
          <w:bCs/>
        </w:rPr>
      </w:pPr>
    </w:p>
    <w:p w14:paraId="595B7034" w14:textId="77777777" w:rsidR="006A4936" w:rsidRPr="006A4936" w:rsidRDefault="006A4936" w:rsidP="006A4936">
      <w:pPr>
        <w:rPr>
          <w:b/>
          <w:bCs/>
          <w:sz w:val="28"/>
          <w:szCs w:val="28"/>
        </w:rPr>
      </w:pPr>
      <w:r w:rsidRPr="006A4936">
        <w:rPr>
          <w:b/>
          <w:bCs/>
          <w:sz w:val="28"/>
          <w:szCs w:val="28"/>
        </w:rPr>
        <w:t>INTERVENANT</w:t>
      </w:r>
    </w:p>
    <w:p w14:paraId="23EC5BB3" w14:textId="77777777" w:rsidR="006A4936" w:rsidRPr="006A4936" w:rsidRDefault="006A4936" w:rsidP="006A4936">
      <w:pPr>
        <w:rPr>
          <w:rFonts w:ascii="Times New Roman" w:hAnsi="Times New Roman" w:cs="Times New Roman"/>
          <w:sz w:val="24"/>
          <w:szCs w:val="24"/>
        </w:rPr>
      </w:pPr>
      <w:r w:rsidRPr="006A4936">
        <w:rPr>
          <w:rFonts w:ascii="Times New Roman" w:hAnsi="Times New Roman" w:cs="Times New Roman"/>
          <w:sz w:val="24"/>
          <w:szCs w:val="24"/>
        </w:rPr>
        <w:t>Larissa RIPPLINGER</w:t>
      </w:r>
    </w:p>
    <w:p w14:paraId="3D86AF94" w14:textId="6A4FC607" w:rsidR="00E816FC" w:rsidRPr="006A4936" w:rsidRDefault="006A4936" w:rsidP="006A49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A4936">
        <w:rPr>
          <w:rFonts w:ascii="Times New Roman" w:hAnsi="Times New Roman" w:cs="Times New Roman"/>
          <w:i/>
          <w:iCs/>
          <w:sz w:val="24"/>
          <w:szCs w:val="24"/>
        </w:rPr>
        <w:t>Responsable pédagogique</w:t>
      </w:r>
      <w:r w:rsidR="00C85F96">
        <w:rPr>
          <w:rFonts w:ascii="Times New Roman" w:hAnsi="Times New Roman" w:cs="Times New Roman"/>
          <w:i/>
          <w:iCs/>
          <w:sz w:val="24"/>
          <w:szCs w:val="24"/>
        </w:rPr>
        <w:t xml:space="preserve"> / Formatrice spécialisée en études interculturelles.</w:t>
      </w:r>
    </w:p>
    <w:sectPr w:rsidR="00E816FC" w:rsidRPr="006A49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F891E" w14:textId="77777777" w:rsidR="00522032" w:rsidRDefault="00522032" w:rsidP="0084467E">
      <w:pPr>
        <w:spacing w:after="0" w:line="240" w:lineRule="auto"/>
      </w:pPr>
      <w:r>
        <w:separator/>
      </w:r>
    </w:p>
  </w:endnote>
  <w:endnote w:type="continuationSeparator" w:id="0">
    <w:p w14:paraId="2FEB2EE3" w14:textId="77777777" w:rsidR="00522032" w:rsidRDefault="00522032" w:rsidP="0084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634822"/>
      <w:docPartObj>
        <w:docPartGallery w:val="Page Numbers (Bottom of Page)"/>
        <w:docPartUnique/>
      </w:docPartObj>
    </w:sdtPr>
    <w:sdtEndPr/>
    <w:sdtContent>
      <w:p w14:paraId="28817BCD" w14:textId="77777777" w:rsidR="0084467E" w:rsidRDefault="008446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03">
          <w:rPr>
            <w:noProof/>
          </w:rPr>
          <w:t>4</w:t>
        </w:r>
        <w:r>
          <w:fldChar w:fldCharType="end"/>
        </w:r>
      </w:p>
    </w:sdtContent>
  </w:sdt>
  <w:p w14:paraId="0A771DE0" w14:textId="77777777" w:rsidR="0084467E" w:rsidRDefault="008446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1AA869" w14:textId="77777777" w:rsidR="00522032" w:rsidRDefault="00522032" w:rsidP="0084467E">
      <w:pPr>
        <w:spacing w:after="0" w:line="240" w:lineRule="auto"/>
      </w:pPr>
      <w:r>
        <w:separator/>
      </w:r>
    </w:p>
  </w:footnote>
  <w:footnote w:type="continuationSeparator" w:id="0">
    <w:p w14:paraId="2082665A" w14:textId="77777777" w:rsidR="00522032" w:rsidRDefault="00522032" w:rsidP="00844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1F7"/>
    <w:multiLevelType w:val="hybridMultilevel"/>
    <w:tmpl w:val="0616D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E0A2E"/>
    <w:multiLevelType w:val="hybridMultilevel"/>
    <w:tmpl w:val="7E502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12F18"/>
    <w:multiLevelType w:val="hybridMultilevel"/>
    <w:tmpl w:val="896C7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0262E"/>
    <w:multiLevelType w:val="hybridMultilevel"/>
    <w:tmpl w:val="FE828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B73C8"/>
    <w:multiLevelType w:val="hybridMultilevel"/>
    <w:tmpl w:val="FC1C4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86CE8"/>
    <w:multiLevelType w:val="hybridMultilevel"/>
    <w:tmpl w:val="7DDE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9108D9"/>
    <w:multiLevelType w:val="hybridMultilevel"/>
    <w:tmpl w:val="1E8C2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521CF"/>
    <w:multiLevelType w:val="hybridMultilevel"/>
    <w:tmpl w:val="592AF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51"/>
    <w:rsid w:val="0001752D"/>
    <w:rsid w:val="000637E2"/>
    <w:rsid w:val="001666FE"/>
    <w:rsid w:val="001A25BF"/>
    <w:rsid w:val="001F7351"/>
    <w:rsid w:val="00227ACB"/>
    <w:rsid w:val="00254403"/>
    <w:rsid w:val="00351D5A"/>
    <w:rsid w:val="003944FC"/>
    <w:rsid w:val="004224B5"/>
    <w:rsid w:val="00486AF2"/>
    <w:rsid w:val="00522032"/>
    <w:rsid w:val="005446E1"/>
    <w:rsid w:val="00584EAB"/>
    <w:rsid w:val="005E0737"/>
    <w:rsid w:val="00601AF4"/>
    <w:rsid w:val="0061777F"/>
    <w:rsid w:val="006579A2"/>
    <w:rsid w:val="00670220"/>
    <w:rsid w:val="006A4936"/>
    <w:rsid w:val="00784909"/>
    <w:rsid w:val="007D1514"/>
    <w:rsid w:val="0084467E"/>
    <w:rsid w:val="0098685F"/>
    <w:rsid w:val="00A05D98"/>
    <w:rsid w:val="00A74216"/>
    <w:rsid w:val="00B01E56"/>
    <w:rsid w:val="00B3203A"/>
    <w:rsid w:val="00B35380"/>
    <w:rsid w:val="00BF4EA7"/>
    <w:rsid w:val="00C01A97"/>
    <w:rsid w:val="00C03BE0"/>
    <w:rsid w:val="00C47445"/>
    <w:rsid w:val="00C85F96"/>
    <w:rsid w:val="00C90FDC"/>
    <w:rsid w:val="00CE5824"/>
    <w:rsid w:val="00D23D14"/>
    <w:rsid w:val="00D30A09"/>
    <w:rsid w:val="00E116C5"/>
    <w:rsid w:val="00E816FC"/>
    <w:rsid w:val="00F71120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E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73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735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4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67E"/>
  </w:style>
  <w:style w:type="paragraph" w:styleId="Pieddepage">
    <w:name w:val="footer"/>
    <w:basedOn w:val="Normal"/>
    <w:link w:val="PieddepageCar"/>
    <w:uiPriority w:val="99"/>
    <w:unhideWhenUsed/>
    <w:rsid w:val="0084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67E"/>
  </w:style>
  <w:style w:type="paragraph" w:styleId="Paragraphedeliste">
    <w:name w:val="List Paragraph"/>
    <w:basedOn w:val="Normal"/>
    <w:uiPriority w:val="34"/>
    <w:qFormat/>
    <w:rsid w:val="00C01A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9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735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F735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4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467E"/>
  </w:style>
  <w:style w:type="paragraph" w:styleId="Pieddepage">
    <w:name w:val="footer"/>
    <w:basedOn w:val="Normal"/>
    <w:link w:val="PieddepageCar"/>
    <w:uiPriority w:val="99"/>
    <w:unhideWhenUsed/>
    <w:rsid w:val="0084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467E"/>
  </w:style>
  <w:style w:type="paragraph" w:styleId="Paragraphedeliste">
    <w:name w:val="List Paragraph"/>
    <w:basedOn w:val="Normal"/>
    <w:uiPriority w:val="34"/>
    <w:qFormat/>
    <w:rsid w:val="00C01A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5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9674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3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ussia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649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Ripplinger</dc:creator>
  <cp:keywords/>
  <dc:description/>
  <cp:lastModifiedBy>Michel</cp:lastModifiedBy>
  <cp:revision>5</cp:revision>
  <cp:lastPrinted>2019-12-23T17:17:00Z</cp:lastPrinted>
  <dcterms:created xsi:type="dcterms:W3CDTF">2019-12-23T17:53:00Z</dcterms:created>
  <dcterms:modified xsi:type="dcterms:W3CDTF">2020-06-17T13:40:00Z</dcterms:modified>
</cp:coreProperties>
</file>